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41" w:rsidRDefault="00B257EF" w:rsidP="00B257EF">
      <w:pPr>
        <w:pStyle w:val="Title"/>
      </w:pPr>
      <w:r>
        <w:t>Standard 1:  Purpose and Direction</w:t>
      </w:r>
    </w:p>
    <w:p w:rsidR="00B257EF" w:rsidRPr="00B257EF" w:rsidRDefault="00B257EF" w:rsidP="00B257EF">
      <w:pPr>
        <w:rPr>
          <w:sz w:val="36"/>
          <w:szCs w:val="36"/>
        </w:rPr>
      </w:pPr>
      <w:r>
        <w:rPr>
          <w:sz w:val="36"/>
          <w:szCs w:val="36"/>
        </w:rPr>
        <w:t xml:space="preserve">The system maintains and communicates at all levels of the organization a purpose and direction for continuous improvement that commit to high expectations for learning as well as shared values and beliefs about teaching and learning.  </w:t>
      </w:r>
      <w:bookmarkStart w:id="0" w:name="_GoBack"/>
      <w:bookmarkEnd w:id="0"/>
    </w:p>
    <w:sectPr w:rsidR="00B257EF" w:rsidRPr="00B25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EF"/>
    <w:rsid w:val="00A66F41"/>
    <w:rsid w:val="00B2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57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5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57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5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2015-09-04T19:20:00Z</dcterms:created>
  <dcterms:modified xsi:type="dcterms:W3CDTF">2015-09-04T19:23:00Z</dcterms:modified>
</cp:coreProperties>
</file>